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61" w:rsidRDefault="002E4161" w:rsidP="002E416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Приложение № 3</w:t>
      </w:r>
    </w:p>
    <w:p w:rsidR="002E4161" w:rsidRDefault="002E4161" w:rsidP="002E416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к Требованиям организации застройки </w:t>
      </w:r>
    </w:p>
    <w:p w:rsidR="002E4161" w:rsidRDefault="002E4161" w:rsidP="002E4161">
      <w:pPr>
        <w:pStyle w:val="Default"/>
        <w:jc w:val="center"/>
        <w:rPr>
          <w:b/>
          <w:bCs/>
          <w:sz w:val="23"/>
          <w:szCs w:val="23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 w:rsidR="00C75D11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>мероприятий в Атриуме Гостин</w:t>
      </w:r>
      <w:r w:rsidR="00C75D11">
        <w:rPr>
          <w:sz w:val="18"/>
          <w:szCs w:val="18"/>
        </w:rPr>
        <w:t>ого</w:t>
      </w:r>
      <w:r>
        <w:rPr>
          <w:sz w:val="18"/>
          <w:szCs w:val="18"/>
        </w:rPr>
        <w:t xml:space="preserve"> Двор</w:t>
      </w:r>
      <w:r w:rsidR="00C75D11">
        <w:rPr>
          <w:sz w:val="18"/>
          <w:szCs w:val="18"/>
        </w:rPr>
        <w:t>а</w:t>
      </w:r>
    </w:p>
    <w:p w:rsidR="002E4161" w:rsidRDefault="002E4161" w:rsidP="002E4161">
      <w:pPr>
        <w:pStyle w:val="Default"/>
        <w:jc w:val="center"/>
        <w:rPr>
          <w:b/>
          <w:bCs/>
          <w:sz w:val="23"/>
          <w:szCs w:val="23"/>
        </w:rPr>
      </w:pPr>
    </w:p>
    <w:p w:rsidR="002E4161" w:rsidRDefault="002E4161" w:rsidP="008F3EBE">
      <w:pPr>
        <w:pStyle w:val="Default"/>
        <w:jc w:val="center"/>
        <w:rPr>
          <w:b/>
          <w:bCs/>
          <w:sz w:val="23"/>
          <w:szCs w:val="23"/>
        </w:rPr>
      </w:pPr>
    </w:p>
    <w:p w:rsidR="00391847" w:rsidRDefault="008F3EBE" w:rsidP="008F3EB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Правила подключения стенд</w:t>
      </w:r>
      <w:r w:rsidR="00CB2038">
        <w:rPr>
          <w:b/>
          <w:bCs/>
          <w:sz w:val="23"/>
          <w:szCs w:val="23"/>
        </w:rPr>
        <w:t xml:space="preserve">ов </w:t>
      </w:r>
    </w:p>
    <w:p w:rsidR="00391847" w:rsidRDefault="00D34620" w:rsidP="008F3EB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</w:t>
      </w:r>
      <w:r w:rsidR="00391847">
        <w:rPr>
          <w:b/>
          <w:bCs/>
          <w:sz w:val="23"/>
          <w:szCs w:val="23"/>
        </w:rPr>
        <w:t>астраиваемых Организатором, Застройщиком,</w:t>
      </w:r>
      <w:r w:rsidR="00AB6D55">
        <w:rPr>
          <w:b/>
          <w:bCs/>
          <w:sz w:val="23"/>
          <w:szCs w:val="23"/>
        </w:rPr>
        <w:t xml:space="preserve"> </w:t>
      </w:r>
      <w:r w:rsidR="00391847">
        <w:rPr>
          <w:b/>
          <w:bCs/>
          <w:sz w:val="23"/>
          <w:szCs w:val="23"/>
        </w:rPr>
        <w:t>Экспонентом,</w:t>
      </w:r>
    </w:p>
    <w:p w:rsidR="008F3EBE" w:rsidRDefault="00391847" w:rsidP="008F3EB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8F3EBE">
        <w:rPr>
          <w:b/>
          <w:bCs/>
          <w:sz w:val="23"/>
          <w:szCs w:val="23"/>
        </w:rPr>
        <w:t xml:space="preserve">к электрическим сетям </w:t>
      </w:r>
      <w:r w:rsidR="00110AD1">
        <w:rPr>
          <w:b/>
          <w:bCs/>
          <w:sz w:val="23"/>
          <w:szCs w:val="23"/>
        </w:rPr>
        <w:t>Атриума Гостин</w:t>
      </w:r>
      <w:r w:rsidR="00C75D11">
        <w:rPr>
          <w:b/>
          <w:bCs/>
          <w:sz w:val="23"/>
          <w:szCs w:val="23"/>
        </w:rPr>
        <w:t>ого</w:t>
      </w:r>
      <w:r w:rsidR="00110AD1">
        <w:rPr>
          <w:b/>
          <w:bCs/>
          <w:sz w:val="23"/>
          <w:szCs w:val="23"/>
        </w:rPr>
        <w:t xml:space="preserve"> Двор</w:t>
      </w:r>
      <w:r w:rsidR="00C75D11">
        <w:rPr>
          <w:b/>
          <w:bCs/>
          <w:sz w:val="23"/>
          <w:szCs w:val="23"/>
        </w:rPr>
        <w:t>а</w:t>
      </w:r>
      <w:r w:rsidR="008F3EBE">
        <w:rPr>
          <w:b/>
          <w:bCs/>
          <w:sz w:val="23"/>
          <w:szCs w:val="23"/>
        </w:rPr>
        <w:t>.</w:t>
      </w:r>
    </w:p>
    <w:p w:rsidR="004561F7" w:rsidRDefault="004561F7" w:rsidP="008F3EBE">
      <w:pPr>
        <w:pStyle w:val="Default"/>
        <w:jc w:val="center"/>
        <w:rPr>
          <w:b/>
          <w:bCs/>
          <w:sz w:val="23"/>
          <w:szCs w:val="23"/>
        </w:rPr>
      </w:pPr>
    </w:p>
    <w:p w:rsidR="008F3EBE" w:rsidRPr="00D34620" w:rsidRDefault="00FC343A" w:rsidP="00D34620">
      <w:pPr>
        <w:pStyle w:val="Default"/>
        <w:jc w:val="both"/>
        <w:rPr>
          <w:bCs/>
          <w:sz w:val="20"/>
          <w:szCs w:val="20"/>
        </w:rPr>
      </w:pPr>
      <w:r w:rsidRPr="004561F7">
        <w:rPr>
          <w:bCs/>
          <w:sz w:val="20"/>
        </w:rPr>
        <w:t xml:space="preserve">Для </w:t>
      </w:r>
      <w:r w:rsidR="008F3EBE" w:rsidRPr="004561F7">
        <w:rPr>
          <w:sz w:val="20"/>
          <w:szCs w:val="23"/>
        </w:rPr>
        <w:t>осуществлени</w:t>
      </w:r>
      <w:r w:rsidRPr="004561F7">
        <w:rPr>
          <w:sz w:val="20"/>
          <w:szCs w:val="23"/>
        </w:rPr>
        <w:t>я</w:t>
      </w:r>
      <w:r w:rsidR="008F3EBE" w:rsidRPr="004561F7">
        <w:rPr>
          <w:sz w:val="20"/>
          <w:szCs w:val="23"/>
        </w:rPr>
        <w:t xml:space="preserve"> контроля</w:t>
      </w:r>
      <w:r w:rsidR="00242B30">
        <w:rPr>
          <w:sz w:val="20"/>
          <w:szCs w:val="23"/>
        </w:rPr>
        <w:t xml:space="preserve"> </w:t>
      </w:r>
      <w:r w:rsidR="00391847">
        <w:rPr>
          <w:sz w:val="20"/>
          <w:szCs w:val="23"/>
        </w:rPr>
        <w:t xml:space="preserve">Службой </w:t>
      </w:r>
      <w:r w:rsidR="00391847">
        <w:rPr>
          <w:sz w:val="20"/>
          <w:szCs w:val="23"/>
        </w:rPr>
        <w:tab/>
        <w:t>Аккредитации и Технического Контроля (</w:t>
      </w:r>
      <w:r w:rsidR="00242B30">
        <w:rPr>
          <w:sz w:val="20"/>
          <w:szCs w:val="23"/>
        </w:rPr>
        <w:t>САТК</w:t>
      </w:r>
      <w:r w:rsidR="00391847">
        <w:rPr>
          <w:sz w:val="20"/>
          <w:szCs w:val="23"/>
        </w:rPr>
        <w:t>)</w:t>
      </w:r>
      <w:r w:rsidR="008F3EBE" w:rsidRPr="004561F7">
        <w:rPr>
          <w:sz w:val="20"/>
          <w:szCs w:val="23"/>
        </w:rPr>
        <w:t xml:space="preserve"> за соблюдением</w:t>
      </w:r>
      <w:r w:rsidRPr="004561F7">
        <w:rPr>
          <w:sz w:val="20"/>
          <w:szCs w:val="23"/>
        </w:rPr>
        <w:t>,</w:t>
      </w:r>
      <w:r w:rsidR="008F3EBE" w:rsidRPr="004561F7">
        <w:rPr>
          <w:sz w:val="20"/>
          <w:szCs w:val="23"/>
        </w:rPr>
        <w:t xml:space="preserve"> требований, установленных Правилами технической эксплуатации электроустановок потребителей (ПТЭЭП), Правилами техники безопасности (ПТБ), Правилами устройства электроустановок (ПУЭ), Правилами противопожарного режима в Российской Федерации (ППР) и Ст</w:t>
      </w:r>
      <w:r w:rsidRPr="004561F7">
        <w:rPr>
          <w:sz w:val="20"/>
          <w:szCs w:val="23"/>
        </w:rPr>
        <w:t>роительных норм и правил (СНиП)</w:t>
      </w:r>
      <w:r w:rsidR="00391847" w:rsidRPr="00391847">
        <w:rPr>
          <w:b/>
          <w:bCs/>
          <w:sz w:val="23"/>
          <w:szCs w:val="23"/>
        </w:rPr>
        <w:t xml:space="preserve"> </w:t>
      </w:r>
      <w:r w:rsidR="00391847" w:rsidRPr="00391847">
        <w:rPr>
          <w:bCs/>
          <w:sz w:val="20"/>
          <w:szCs w:val="20"/>
        </w:rPr>
        <w:t>Застраиваемых Организатором, Застройщиком, Экспонентом,</w:t>
      </w:r>
      <w:r w:rsidR="00D34620">
        <w:rPr>
          <w:bCs/>
          <w:sz w:val="20"/>
          <w:szCs w:val="20"/>
        </w:rPr>
        <w:t xml:space="preserve"> </w:t>
      </w:r>
      <w:r w:rsidRPr="004561F7">
        <w:rPr>
          <w:sz w:val="20"/>
          <w:szCs w:val="23"/>
        </w:rPr>
        <w:t xml:space="preserve">при проведении </w:t>
      </w:r>
      <w:r w:rsidR="00D34620">
        <w:rPr>
          <w:sz w:val="20"/>
          <w:szCs w:val="23"/>
        </w:rPr>
        <w:t xml:space="preserve">монтажных/демонтажных </w:t>
      </w:r>
      <w:r w:rsidRPr="004561F7">
        <w:rPr>
          <w:sz w:val="20"/>
          <w:szCs w:val="23"/>
        </w:rPr>
        <w:t xml:space="preserve">работ, </w:t>
      </w:r>
      <w:r w:rsidR="003112E6">
        <w:rPr>
          <w:sz w:val="20"/>
          <w:szCs w:val="23"/>
        </w:rPr>
        <w:t xml:space="preserve">в </w:t>
      </w:r>
      <w:r w:rsidR="00D34620">
        <w:rPr>
          <w:sz w:val="20"/>
          <w:szCs w:val="23"/>
        </w:rPr>
        <w:t>Атриуме Гостиного</w:t>
      </w:r>
      <w:r w:rsidRPr="004561F7">
        <w:rPr>
          <w:sz w:val="20"/>
          <w:szCs w:val="23"/>
        </w:rPr>
        <w:t xml:space="preserve"> Двор</w:t>
      </w:r>
      <w:r w:rsidR="00D34620">
        <w:rPr>
          <w:sz w:val="20"/>
          <w:szCs w:val="23"/>
        </w:rPr>
        <w:t>а</w:t>
      </w:r>
      <w:r w:rsidRPr="004561F7">
        <w:rPr>
          <w:sz w:val="20"/>
          <w:szCs w:val="23"/>
        </w:rPr>
        <w:t>, необходимо</w:t>
      </w:r>
      <w:r w:rsidR="00FA1E1F" w:rsidRPr="004561F7">
        <w:rPr>
          <w:sz w:val="20"/>
          <w:szCs w:val="23"/>
        </w:rPr>
        <w:t xml:space="preserve"> своевременно </w:t>
      </w:r>
      <w:r w:rsidR="00576817" w:rsidRPr="004561F7">
        <w:rPr>
          <w:sz w:val="20"/>
          <w:szCs w:val="23"/>
        </w:rPr>
        <w:t>предоставить</w:t>
      </w:r>
      <w:r w:rsidR="00242B30">
        <w:rPr>
          <w:sz w:val="20"/>
          <w:szCs w:val="23"/>
        </w:rPr>
        <w:t xml:space="preserve"> в САТК</w:t>
      </w:r>
      <w:r w:rsidR="00FA1E1F" w:rsidRPr="004561F7">
        <w:rPr>
          <w:sz w:val="20"/>
          <w:szCs w:val="23"/>
        </w:rPr>
        <w:t xml:space="preserve"> следующие документы</w:t>
      </w:r>
      <w:r w:rsidRPr="004561F7">
        <w:rPr>
          <w:sz w:val="20"/>
          <w:szCs w:val="23"/>
        </w:rPr>
        <w:t>:</w:t>
      </w:r>
    </w:p>
    <w:p w:rsidR="00FA1E1F" w:rsidRPr="004561F7" w:rsidRDefault="008F3EBE" w:rsidP="00FA1E1F">
      <w:pPr>
        <w:pStyle w:val="Default"/>
        <w:numPr>
          <w:ilvl w:val="0"/>
          <w:numId w:val="1"/>
        </w:numPr>
        <w:ind w:left="0" w:firstLine="426"/>
        <w:jc w:val="both"/>
        <w:rPr>
          <w:b/>
          <w:bCs/>
          <w:sz w:val="20"/>
          <w:szCs w:val="23"/>
        </w:rPr>
      </w:pPr>
      <w:r w:rsidRPr="004561F7">
        <w:rPr>
          <w:sz w:val="20"/>
          <w:szCs w:val="23"/>
        </w:rPr>
        <w:t xml:space="preserve">Проект по застройке, художественному оформлению и техническому оснащению </w:t>
      </w:r>
      <w:r w:rsidR="00FA1E1F" w:rsidRPr="004561F7">
        <w:rPr>
          <w:sz w:val="20"/>
          <w:szCs w:val="23"/>
        </w:rPr>
        <w:t>Мероприятия, стенда или экспозиции</w:t>
      </w:r>
      <w:r w:rsidRPr="004561F7">
        <w:rPr>
          <w:sz w:val="20"/>
          <w:szCs w:val="23"/>
        </w:rPr>
        <w:t>. Проект должен</w:t>
      </w:r>
      <w:r w:rsidR="00FA1E1F" w:rsidRPr="004561F7">
        <w:rPr>
          <w:sz w:val="20"/>
          <w:szCs w:val="23"/>
        </w:rPr>
        <w:t xml:space="preserve"> быть выполнен в соответствии с основным планом и технической возможностью выставочной площади Атриума,</w:t>
      </w:r>
      <w:r w:rsidRPr="004561F7">
        <w:rPr>
          <w:sz w:val="20"/>
          <w:szCs w:val="23"/>
        </w:rPr>
        <w:t xml:space="preserve"> содержать необходимые чертежи и описание используемых материалов, схемы размещения конструкций и оборудования</w:t>
      </w:r>
      <w:r w:rsidR="00FA1E1F" w:rsidRPr="004561F7">
        <w:rPr>
          <w:sz w:val="20"/>
          <w:szCs w:val="23"/>
        </w:rPr>
        <w:t xml:space="preserve"> относительно основного плана Атриума</w:t>
      </w:r>
      <w:r w:rsidRPr="004561F7">
        <w:rPr>
          <w:sz w:val="20"/>
          <w:szCs w:val="23"/>
        </w:rPr>
        <w:t>,</w:t>
      </w:r>
      <w:r w:rsidR="002D732B" w:rsidRPr="004561F7">
        <w:rPr>
          <w:sz w:val="20"/>
          <w:szCs w:val="23"/>
        </w:rPr>
        <w:t xml:space="preserve"> схемы расположения эл.</w:t>
      </w:r>
      <w:r w:rsidR="003112E6">
        <w:rPr>
          <w:sz w:val="20"/>
          <w:szCs w:val="23"/>
        </w:rPr>
        <w:t xml:space="preserve"> </w:t>
      </w:r>
      <w:r w:rsidR="002D732B" w:rsidRPr="004561F7">
        <w:rPr>
          <w:sz w:val="20"/>
          <w:szCs w:val="23"/>
        </w:rPr>
        <w:t>щита, огнетушителей,</w:t>
      </w:r>
      <w:r w:rsidRPr="004561F7">
        <w:rPr>
          <w:sz w:val="20"/>
          <w:szCs w:val="23"/>
        </w:rPr>
        <w:t xml:space="preserve"> </w:t>
      </w:r>
      <w:r w:rsidR="00FA1E1F" w:rsidRPr="004561F7">
        <w:rPr>
          <w:sz w:val="20"/>
          <w:szCs w:val="23"/>
        </w:rPr>
        <w:t xml:space="preserve">схемы </w:t>
      </w:r>
      <w:r w:rsidRPr="004561F7">
        <w:rPr>
          <w:sz w:val="20"/>
          <w:szCs w:val="23"/>
        </w:rPr>
        <w:t>расстановки мебели</w:t>
      </w:r>
      <w:r w:rsidR="00FA1E1F" w:rsidRPr="004561F7">
        <w:rPr>
          <w:sz w:val="20"/>
          <w:szCs w:val="23"/>
        </w:rPr>
        <w:t xml:space="preserve"> на стенде</w:t>
      </w:r>
      <w:r w:rsidRPr="004561F7">
        <w:rPr>
          <w:sz w:val="20"/>
          <w:szCs w:val="23"/>
        </w:rPr>
        <w:t>. На проекте должны быть отмечены точки подключения электроэнергии с указанием установленной мощности для каждой точки, точки подключения воды (канализации) с ука</w:t>
      </w:r>
      <w:r w:rsidR="002D732B" w:rsidRPr="004561F7">
        <w:rPr>
          <w:sz w:val="20"/>
          <w:szCs w:val="23"/>
        </w:rPr>
        <w:t>занием диаметров трубопроводов</w:t>
      </w:r>
      <w:r w:rsidRPr="004561F7">
        <w:rPr>
          <w:sz w:val="20"/>
          <w:szCs w:val="23"/>
        </w:rPr>
        <w:t>.</w:t>
      </w:r>
    </w:p>
    <w:p w:rsidR="00FA1E1F" w:rsidRPr="004561F7" w:rsidRDefault="008F3EBE" w:rsidP="00FA1E1F">
      <w:pPr>
        <w:pStyle w:val="Default"/>
        <w:numPr>
          <w:ilvl w:val="0"/>
          <w:numId w:val="1"/>
        </w:numPr>
        <w:ind w:left="0" w:firstLine="426"/>
        <w:jc w:val="both"/>
        <w:rPr>
          <w:b/>
          <w:bCs/>
          <w:sz w:val="20"/>
          <w:szCs w:val="23"/>
        </w:rPr>
      </w:pPr>
      <w:r w:rsidRPr="004561F7">
        <w:rPr>
          <w:sz w:val="20"/>
          <w:szCs w:val="23"/>
        </w:rPr>
        <w:t xml:space="preserve"> Сертификат соответствия требованиям ГОСТ Р ИСО</w:t>
      </w:r>
      <w:r w:rsidR="003112E6">
        <w:rPr>
          <w:sz w:val="20"/>
          <w:szCs w:val="23"/>
        </w:rPr>
        <w:t xml:space="preserve"> </w:t>
      </w:r>
      <w:r w:rsidRPr="004561F7">
        <w:rPr>
          <w:sz w:val="20"/>
          <w:szCs w:val="23"/>
        </w:rPr>
        <w:t>9001 применительно к проектированию, строительству и работам по устройству электроснабжения до 1000 вольт.</w:t>
      </w:r>
    </w:p>
    <w:p w:rsidR="002D732B" w:rsidRPr="004561F7" w:rsidRDefault="008F3EBE" w:rsidP="002D732B">
      <w:pPr>
        <w:pStyle w:val="Default"/>
        <w:numPr>
          <w:ilvl w:val="0"/>
          <w:numId w:val="1"/>
        </w:numPr>
        <w:ind w:left="0" w:firstLine="426"/>
        <w:jc w:val="both"/>
        <w:rPr>
          <w:b/>
          <w:bCs/>
          <w:sz w:val="20"/>
          <w:szCs w:val="23"/>
        </w:rPr>
      </w:pPr>
      <w:proofErr w:type="spellStart"/>
      <w:r w:rsidRPr="004561F7">
        <w:rPr>
          <w:color w:val="auto"/>
          <w:sz w:val="20"/>
          <w:szCs w:val="23"/>
        </w:rPr>
        <w:t>Электропроект</w:t>
      </w:r>
      <w:proofErr w:type="spellEnd"/>
      <w:r w:rsidRPr="004561F7">
        <w:rPr>
          <w:color w:val="auto"/>
          <w:sz w:val="20"/>
          <w:szCs w:val="23"/>
        </w:rPr>
        <w:t xml:space="preserve"> или схема электроснабжения и освещения стенда, в соответствии с планом п</w:t>
      </w:r>
      <w:r w:rsidR="002D732B" w:rsidRPr="004561F7">
        <w:rPr>
          <w:color w:val="auto"/>
          <w:sz w:val="20"/>
          <w:szCs w:val="23"/>
        </w:rPr>
        <w:t>одключения электрооборудования.</w:t>
      </w:r>
    </w:p>
    <w:p w:rsidR="002D732B" w:rsidRPr="004561F7" w:rsidRDefault="008F3EBE" w:rsidP="002D732B">
      <w:pPr>
        <w:pStyle w:val="Default"/>
        <w:numPr>
          <w:ilvl w:val="0"/>
          <w:numId w:val="1"/>
        </w:numPr>
        <w:ind w:left="0" w:firstLine="426"/>
        <w:jc w:val="both"/>
        <w:rPr>
          <w:b/>
          <w:bCs/>
          <w:sz w:val="20"/>
          <w:szCs w:val="23"/>
        </w:rPr>
      </w:pPr>
      <w:r w:rsidRPr="004561F7">
        <w:rPr>
          <w:color w:val="auto"/>
          <w:sz w:val="20"/>
          <w:szCs w:val="23"/>
        </w:rPr>
        <w:t xml:space="preserve">Письмо-разрешение на ввоз/вывоз, монтаж/демонтаж электротехнического оборудования, конструкций, материалов, мебели, элементов декораций. </w:t>
      </w:r>
    </w:p>
    <w:p w:rsidR="002D732B" w:rsidRPr="004561F7" w:rsidRDefault="008F3EBE" w:rsidP="002D732B">
      <w:pPr>
        <w:pStyle w:val="Default"/>
        <w:numPr>
          <w:ilvl w:val="0"/>
          <w:numId w:val="1"/>
        </w:numPr>
        <w:ind w:left="0" w:firstLine="426"/>
        <w:jc w:val="both"/>
        <w:rPr>
          <w:b/>
          <w:bCs/>
          <w:sz w:val="20"/>
          <w:szCs w:val="23"/>
        </w:rPr>
      </w:pPr>
      <w:r w:rsidRPr="004561F7">
        <w:rPr>
          <w:color w:val="auto"/>
          <w:sz w:val="20"/>
          <w:szCs w:val="23"/>
        </w:rPr>
        <w:t>Приказ о назначении ответственных лиц на всё время проведения М</w:t>
      </w:r>
      <w:r w:rsidR="002D732B" w:rsidRPr="004561F7">
        <w:rPr>
          <w:color w:val="auto"/>
          <w:sz w:val="20"/>
          <w:szCs w:val="23"/>
        </w:rPr>
        <w:t>ероприятия</w:t>
      </w:r>
      <w:r w:rsidRPr="004561F7">
        <w:rPr>
          <w:color w:val="auto"/>
          <w:sz w:val="20"/>
          <w:szCs w:val="23"/>
        </w:rPr>
        <w:t xml:space="preserve"> за соблюдением правил пожарной безопасности, техники безопасности при производстве монтажных и электротехнических работ, за безопасное состояние и обслуживание электрооборудования в соответствии с </w:t>
      </w:r>
      <w:r w:rsidR="002D732B" w:rsidRPr="004561F7">
        <w:rPr>
          <w:color w:val="auto"/>
          <w:sz w:val="20"/>
          <w:szCs w:val="23"/>
        </w:rPr>
        <w:t>порядком</w:t>
      </w:r>
      <w:r w:rsidRPr="004561F7">
        <w:rPr>
          <w:color w:val="auto"/>
          <w:sz w:val="20"/>
          <w:szCs w:val="23"/>
        </w:rPr>
        <w:t xml:space="preserve"> выполнения электротехнических работ на мероприятиях, проводимых в Атриуме Гостин</w:t>
      </w:r>
      <w:r w:rsidR="00C75D11">
        <w:rPr>
          <w:color w:val="auto"/>
          <w:sz w:val="20"/>
          <w:szCs w:val="23"/>
        </w:rPr>
        <w:t>ого</w:t>
      </w:r>
      <w:r w:rsidRPr="004561F7">
        <w:rPr>
          <w:color w:val="auto"/>
          <w:sz w:val="20"/>
          <w:szCs w:val="23"/>
        </w:rPr>
        <w:t xml:space="preserve"> Двор</w:t>
      </w:r>
      <w:r w:rsidR="00C75D11">
        <w:rPr>
          <w:color w:val="auto"/>
          <w:sz w:val="20"/>
          <w:szCs w:val="23"/>
        </w:rPr>
        <w:t>а</w:t>
      </w:r>
      <w:r w:rsidRPr="004561F7">
        <w:rPr>
          <w:color w:val="auto"/>
          <w:sz w:val="20"/>
          <w:szCs w:val="23"/>
        </w:rPr>
        <w:t>.</w:t>
      </w:r>
    </w:p>
    <w:p w:rsidR="002D732B" w:rsidRPr="004561F7" w:rsidRDefault="008F3EBE" w:rsidP="002D732B">
      <w:pPr>
        <w:pStyle w:val="Default"/>
        <w:numPr>
          <w:ilvl w:val="0"/>
          <w:numId w:val="1"/>
        </w:numPr>
        <w:ind w:left="0" w:firstLine="426"/>
        <w:jc w:val="both"/>
        <w:rPr>
          <w:b/>
          <w:bCs/>
          <w:sz w:val="20"/>
          <w:szCs w:val="23"/>
        </w:rPr>
      </w:pPr>
      <w:r w:rsidRPr="004561F7">
        <w:rPr>
          <w:color w:val="auto"/>
          <w:sz w:val="20"/>
          <w:szCs w:val="23"/>
        </w:rPr>
        <w:t>Список электротехнического персонала (на бланке предприятия), участвующего в электромонтаже, за подписью руководителя</w:t>
      </w:r>
      <w:r w:rsidR="002D732B" w:rsidRPr="004561F7">
        <w:rPr>
          <w:color w:val="auto"/>
          <w:sz w:val="20"/>
          <w:szCs w:val="23"/>
        </w:rPr>
        <w:t>.</w:t>
      </w:r>
    </w:p>
    <w:p w:rsidR="002D732B" w:rsidRPr="004561F7" w:rsidRDefault="008F3EBE" w:rsidP="002D732B">
      <w:pPr>
        <w:pStyle w:val="Default"/>
        <w:numPr>
          <w:ilvl w:val="0"/>
          <w:numId w:val="1"/>
        </w:numPr>
        <w:ind w:left="0" w:firstLine="426"/>
        <w:jc w:val="both"/>
        <w:rPr>
          <w:b/>
          <w:bCs/>
          <w:sz w:val="20"/>
          <w:szCs w:val="23"/>
        </w:rPr>
      </w:pPr>
      <w:r w:rsidRPr="004561F7">
        <w:rPr>
          <w:color w:val="auto"/>
          <w:sz w:val="20"/>
          <w:szCs w:val="23"/>
        </w:rPr>
        <w:t>Копии удостоверений электротехнического персонала, указанного в списке с группой допуска по э</w:t>
      </w:r>
      <w:r w:rsidR="002D732B" w:rsidRPr="004561F7">
        <w:rPr>
          <w:color w:val="auto"/>
          <w:sz w:val="20"/>
          <w:szCs w:val="23"/>
        </w:rPr>
        <w:t>лектробезопасности не ниже 3-й.</w:t>
      </w:r>
    </w:p>
    <w:p w:rsidR="002D732B" w:rsidRPr="004561F7" w:rsidRDefault="008F3EBE" w:rsidP="008F3EBE">
      <w:pPr>
        <w:pStyle w:val="Default"/>
        <w:numPr>
          <w:ilvl w:val="0"/>
          <w:numId w:val="1"/>
        </w:numPr>
        <w:ind w:left="0" w:firstLine="426"/>
        <w:jc w:val="both"/>
        <w:rPr>
          <w:b/>
          <w:bCs/>
          <w:sz w:val="20"/>
          <w:szCs w:val="23"/>
        </w:rPr>
      </w:pPr>
      <w:r w:rsidRPr="004561F7">
        <w:rPr>
          <w:color w:val="auto"/>
          <w:sz w:val="20"/>
          <w:szCs w:val="23"/>
        </w:rPr>
        <w:t>Копия журнала проверки знаний</w:t>
      </w:r>
      <w:r w:rsidR="002D732B" w:rsidRPr="004561F7">
        <w:rPr>
          <w:color w:val="auto"/>
          <w:sz w:val="20"/>
          <w:szCs w:val="23"/>
        </w:rPr>
        <w:t xml:space="preserve"> электротехнического персонала.</w:t>
      </w:r>
    </w:p>
    <w:p w:rsidR="008F3EBE" w:rsidRPr="004561F7" w:rsidRDefault="008F3EBE" w:rsidP="008F3EBE">
      <w:pPr>
        <w:pStyle w:val="Default"/>
        <w:numPr>
          <w:ilvl w:val="0"/>
          <w:numId w:val="1"/>
        </w:numPr>
        <w:ind w:left="0" w:firstLine="426"/>
        <w:jc w:val="both"/>
        <w:rPr>
          <w:b/>
          <w:bCs/>
          <w:sz w:val="20"/>
          <w:szCs w:val="23"/>
        </w:rPr>
      </w:pPr>
      <w:r w:rsidRPr="004561F7">
        <w:rPr>
          <w:color w:val="auto"/>
          <w:sz w:val="20"/>
          <w:szCs w:val="23"/>
        </w:rPr>
        <w:t>Копия журнала инструктажа по технике безопасности, пожарной безопасности и электробезопасности персонала, осуществляющего монтажные и электромонтажные работы.</w:t>
      </w:r>
    </w:p>
    <w:p w:rsidR="00211D36" w:rsidRPr="004561F7" w:rsidRDefault="002D732B" w:rsidP="00211D36">
      <w:pPr>
        <w:pStyle w:val="Default"/>
        <w:ind w:firstLine="851"/>
        <w:jc w:val="both"/>
        <w:rPr>
          <w:sz w:val="20"/>
          <w:szCs w:val="23"/>
        </w:rPr>
      </w:pPr>
      <w:r w:rsidRPr="004561F7">
        <w:rPr>
          <w:color w:val="auto"/>
          <w:sz w:val="20"/>
          <w:szCs w:val="23"/>
        </w:rPr>
        <w:t>При производстве</w:t>
      </w:r>
      <w:r w:rsidR="001C4660" w:rsidRPr="004561F7">
        <w:rPr>
          <w:color w:val="auto"/>
          <w:sz w:val="20"/>
          <w:szCs w:val="23"/>
        </w:rPr>
        <w:t xml:space="preserve"> подготовительных</w:t>
      </w:r>
      <w:r w:rsidRPr="004561F7">
        <w:rPr>
          <w:color w:val="auto"/>
          <w:sz w:val="20"/>
          <w:szCs w:val="23"/>
        </w:rPr>
        <w:t xml:space="preserve"> работ по монтажу</w:t>
      </w:r>
      <w:r w:rsidR="001C4660" w:rsidRPr="004561F7">
        <w:rPr>
          <w:color w:val="auto"/>
          <w:sz w:val="20"/>
          <w:szCs w:val="23"/>
        </w:rPr>
        <w:t>/демонтажу</w:t>
      </w:r>
      <w:r w:rsidRPr="004561F7">
        <w:rPr>
          <w:color w:val="auto"/>
          <w:sz w:val="20"/>
          <w:szCs w:val="23"/>
        </w:rPr>
        <w:t xml:space="preserve"> конструкций и оборудования на площадке возможно воспользоваться временным подключением</w:t>
      </w:r>
      <w:r w:rsidR="001C4660" w:rsidRPr="004561F7">
        <w:rPr>
          <w:color w:val="auto"/>
          <w:sz w:val="20"/>
          <w:szCs w:val="23"/>
        </w:rPr>
        <w:t xml:space="preserve"> </w:t>
      </w:r>
      <w:r w:rsidR="00242B30">
        <w:rPr>
          <w:color w:val="auto"/>
          <w:sz w:val="20"/>
          <w:szCs w:val="23"/>
        </w:rPr>
        <w:t xml:space="preserve">в соответствии с заявкой в </w:t>
      </w:r>
      <w:proofErr w:type="gramStart"/>
      <w:r w:rsidR="00242B30">
        <w:rPr>
          <w:color w:val="auto"/>
          <w:sz w:val="20"/>
          <w:szCs w:val="23"/>
        </w:rPr>
        <w:t>САТК ,</w:t>
      </w:r>
      <w:proofErr w:type="gramEnd"/>
      <w:r w:rsidR="00242B30">
        <w:rPr>
          <w:color w:val="auto"/>
          <w:sz w:val="20"/>
          <w:szCs w:val="23"/>
        </w:rPr>
        <w:t xml:space="preserve">  </w:t>
      </w:r>
      <w:r w:rsidR="001C4660" w:rsidRPr="004561F7">
        <w:rPr>
          <w:color w:val="auto"/>
          <w:sz w:val="20"/>
          <w:szCs w:val="23"/>
        </w:rPr>
        <w:t>к электрическим сетям</w:t>
      </w:r>
      <w:r w:rsidR="00242B30">
        <w:rPr>
          <w:color w:val="auto"/>
          <w:sz w:val="20"/>
          <w:szCs w:val="23"/>
        </w:rPr>
        <w:t xml:space="preserve"> Атриума Гостиного Двора</w:t>
      </w:r>
      <w:r w:rsidR="001C4660" w:rsidRPr="004561F7">
        <w:rPr>
          <w:color w:val="auto"/>
          <w:sz w:val="20"/>
          <w:szCs w:val="23"/>
        </w:rPr>
        <w:t>, оборудования участников и застройщиков при наличии у них соответствующих переносных удлинителей с электрическими розетками</w:t>
      </w:r>
      <w:r w:rsidR="00B03BA6" w:rsidRPr="004561F7">
        <w:rPr>
          <w:color w:val="auto"/>
          <w:sz w:val="20"/>
          <w:szCs w:val="23"/>
        </w:rPr>
        <w:t>.</w:t>
      </w:r>
      <w:r w:rsidR="001C4660" w:rsidRPr="004561F7">
        <w:rPr>
          <w:color w:val="auto"/>
          <w:sz w:val="20"/>
          <w:szCs w:val="23"/>
        </w:rPr>
        <w:t xml:space="preserve"> </w:t>
      </w:r>
      <w:r w:rsidR="00B03BA6" w:rsidRPr="004561F7">
        <w:rPr>
          <w:color w:val="auto"/>
          <w:sz w:val="20"/>
          <w:szCs w:val="23"/>
        </w:rPr>
        <w:t>М</w:t>
      </w:r>
      <w:r w:rsidR="001C4660" w:rsidRPr="004561F7">
        <w:rPr>
          <w:color w:val="auto"/>
          <w:sz w:val="20"/>
          <w:szCs w:val="23"/>
        </w:rPr>
        <w:t>ощность единовременного подключения однофазной нагрузки к одной точке не должна превышать в номинальной мощности 2,5 кВт</w:t>
      </w:r>
      <w:r w:rsidR="00576817" w:rsidRPr="004561F7">
        <w:rPr>
          <w:color w:val="auto"/>
          <w:sz w:val="20"/>
          <w:szCs w:val="23"/>
        </w:rPr>
        <w:t>, при подключении трехфазной нагрузки в зависимости от мощности точки подключения к сетям Атриума.</w:t>
      </w:r>
      <w:r w:rsidR="001C4660" w:rsidRPr="004561F7">
        <w:rPr>
          <w:color w:val="auto"/>
          <w:sz w:val="20"/>
          <w:szCs w:val="23"/>
        </w:rPr>
        <w:t xml:space="preserve"> Подключение к электроэнергии осуществляется</w:t>
      </w:r>
      <w:r w:rsidR="00242B30">
        <w:rPr>
          <w:color w:val="auto"/>
          <w:sz w:val="20"/>
          <w:szCs w:val="23"/>
        </w:rPr>
        <w:t xml:space="preserve"> </w:t>
      </w:r>
      <w:r w:rsidR="00CD24AA">
        <w:rPr>
          <w:color w:val="auto"/>
          <w:sz w:val="20"/>
          <w:szCs w:val="23"/>
        </w:rPr>
        <w:t>Оф</w:t>
      </w:r>
      <w:r w:rsidR="00242B30">
        <w:rPr>
          <w:color w:val="auto"/>
          <w:sz w:val="20"/>
          <w:szCs w:val="23"/>
        </w:rPr>
        <w:t>.</w:t>
      </w:r>
      <w:r w:rsidR="00C75D11">
        <w:rPr>
          <w:color w:val="auto"/>
          <w:sz w:val="20"/>
          <w:szCs w:val="23"/>
        </w:rPr>
        <w:t xml:space="preserve"> </w:t>
      </w:r>
      <w:r w:rsidR="00242B30">
        <w:rPr>
          <w:color w:val="auto"/>
          <w:sz w:val="20"/>
          <w:szCs w:val="23"/>
        </w:rPr>
        <w:t>Застройщиком,</w:t>
      </w:r>
      <w:r w:rsidR="001C4660" w:rsidRPr="004561F7">
        <w:rPr>
          <w:color w:val="auto"/>
          <w:sz w:val="20"/>
          <w:szCs w:val="23"/>
        </w:rPr>
        <w:t xml:space="preserve"> </w:t>
      </w:r>
      <w:r w:rsidR="00B03BA6" w:rsidRPr="004561F7">
        <w:rPr>
          <w:color w:val="auto"/>
          <w:sz w:val="20"/>
          <w:szCs w:val="23"/>
        </w:rPr>
        <w:t xml:space="preserve">строго </w:t>
      </w:r>
      <w:r w:rsidR="001C4660" w:rsidRPr="004561F7">
        <w:rPr>
          <w:color w:val="auto"/>
          <w:sz w:val="20"/>
          <w:szCs w:val="23"/>
        </w:rPr>
        <w:t xml:space="preserve">после </w:t>
      </w:r>
      <w:r w:rsidR="00B03BA6" w:rsidRPr="004561F7">
        <w:rPr>
          <w:color w:val="auto"/>
          <w:sz w:val="20"/>
          <w:szCs w:val="23"/>
        </w:rPr>
        <w:t>подачи Заявки</w:t>
      </w:r>
      <w:r w:rsidR="00242B30">
        <w:rPr>
          <w:color w:val="auto"/>
          <w:sz w:val="20"/>
          <w:szCs w:val="23"/>
        </w:rPr>
        <w:t xml:space="preserve"> САТК</w:t>
      </w:r>
      <w:r w:rsidR="00B03BA6" w:rsidRPr="004561F7">
        <w:rPr>
          <w:color w:val="auto"/>
          <w:sz w:val="20"/>
          <w:szCs w:val="23"/>
        </w:rPr>
        <w:t xml:space="preserve"> на временное подключение. В предоставлении временного подключения</w:t>
      </w:r>
      <w:r w:rsidR="00576817" w:rsidRPr="004561F7">
        <w:rPr>
          <w:color w:val="auto"/>
          <w:sz w:val="20"/>
          <w:szCs w:val="23"/>
        </w:rPr>
        <w:t xml:space="preserve"> </w:t>
      </w:r>
      <w:proofErr w:type="gramStart"/>
      <w:r w:rsidR="00242B30">
        <w:rPr>
          <w:color w:val="auto"/>
          <w:sz w:val="20"/>
          <w:szCs w:val="23"/>
        </w:rPr>
        <w:t>Застройщику ,</w:t>
      </w:r>
      <w:r w:rsidR="00576817" w:rsidRPr="004561F7">
        <w:rPr>
          <w:color w:val="auto"/>
          <w:sz w:val="20"/>
          <w:szCs w:val="23"/>
        </w:rPr>
        <w:t>может</w:t>
      </w:r>
      <w:proofErr w:type="gramEnd"/>
      <w:r w:rsidR="00576817" w:rsidRPr="004561F7">
        <w:rPr>
          <w:color w:val="auto"/>
          <w:sz w:val="20"/>
          <w:szCs w:val="23"/>
        </w:rPr>
        <w:t xml:space="preserve"> быть отказано</w:t>
      </w:r>
      <w:r w:rsidR="00242B30">
        <w:rPr>
          <w:color w:val="auto"/>
          <w:sz w:val="20"/>
          <w:szCs w:val="23"/>
        </w:rPr>
        <w:t xml:space="preserve"> САТК,</w:t>
      </w:r>
      <w:r w:rsidR="00576817" w:rsidRPr="004561F7">
        <w:rPr>
          <w:color w:val="auto"/>
          <w:sz w:val="20"/>
          <w:szCs w:val="23"/>
        </w:rPr>
        <w:t xml:space="preserve"> в случае использования</w:t>
      </w:r>
      <w:r w:rsidR="00B03BA6" w:rsidRPr="004561F7">
        <w:rPr>
          <w:color w:val="auto"/>
          <w:sz w:val="20"/>
          <w:szCs w:val="23"/>
        </w:rPr>
        <w:t xml:space="preserve"> участником или з</w:t>
      </w:r>
      <w:r w:rsidR="00307578" w:rsidRPr="004561F7">
        <w:rPr>
          <w:color w:val="auto"/>
          <w:sz w:val="20"/>
          <w:szCs w:val="23"/>
        </w:rPr>
        <w:t xml:space="preserve">астройщиком не работоспособного, </w:t>
      </w:r>
      <w:r w:rsidR="00B03BA6" w:rsidRPr="004561F7">
        <w:rPr>
          <w:color w:val="auto"/>
          <w:sz w:val="20"/>
          <w:szCs w:val="23"/>
        </w:rPr>
        <w:t xml:space="preserve">поврежденного </w:t>
      </w:r>
      <w:r w:rsidR="00307578" w:rsidRPr="004561F7">
        <w:rPr>
          <w:color w:val="auto"/>
          <w:sz w:val="20"/>
          <w:szCs w:val="23"/>
        </w:rPr>
        <w:t xml:space="preserve">или не соответствия требованиям по номинальной мощности </w:t>
      </w:r>
      <w:r w:rsidR="00B03BA6" w:rsidRPr="004561F7">
        <w:rPr>
          <w:color w:val="auto"/>
          <w:sz w:val="20"/>
          <w:szCs w:val="23"/>
        </w:rPr>
        <w:t>оборудования</w:t>
      </w:r>
      <w:r w:rsidR="00307578" w:rsidRPr="004561F7">
        <w:rPr>
          <w:color w:val="auto"/>
          <w:sz w:val="20"/>
          <w:szCs w:val="23"/>
        </w:rPr>
        <w:t>.</w:t>
      </w:r>
      <w:r w:rsidR="00211D36" w:rsidRPr="004561F7">
        <w:rPr>
          <w:color w:val="auto"/>
          <w:sz w:val="20"/>
          <w:szCs w:val="23"/>
        </w:rPr>
        <w:t xml:space="preserve"> </w:t>
      </w:r>
    </w:p>
    <w:p w:rsidR="00211D36" w:rsidRPr="004561F7" w:rsidRDefault="00211D36" w:rsidP="00B05F12">
      <w:pPr>
        <w:pStyle w:val="Default"/>
        <w:ind w:firstLine="851"/>
        <w:jc w:val="both"/>
        <w:rPr>
          <w:sz w:val="20"/>
          <w:szCs w:val="23"/>
        </w:rPr>
      </w:pPr>
      <w:r w:rsidRPr="004561F7">
        <w:rPr>
          <w:sz w:val="20"/>
          <w:szCs w:val="23"/>
        </w:rPr>
        <w:t>Согласно ПУЭ,</w:t>
      </w:r>
      <w:r w:rsidR="00576817" w:rsidRPr="004561F7">
        <w:rPr>
          <w:sz w:val="20"/>
          <w:szCs w:val="23"/>
        </w:rPr>
        <w:t xml:space="preserve"> застройщик</w:t>
      </w:r>
      <w:r w:rsidRPr="004561F7">
        <w:rPr>
          <w:sz w:val="20"/>
          <w:szCs w:val="23"/>
        </w:rPr>
        <w:t xml:space="preserve"> </w:t>
      </w:r>
      <w:r w:rsidR="00576817" w:rsidRPr="004561F7">
        <w:rPr>
          <w:sz w:val="20"/>
          <w:szCs w:val="23"/>
        </w:rPr>
        <w:t xml:space="preserve">должен комплектовать каждый стенд отдельным групповым электрощитом с установкой устройства защитного отключения и вводным автоматическим выключателем, распределительными автоматическими выключателями на каждую отходящую линию, номиналы которых обусловлены </w:t>
      </w:r>
      <w:proofErr w:type="spellStart"/>
      <w:r w:rsidR="00576817" w:rsidRPr="004561F7">
        <w:rPr>
          <w:sz w:val="20"/>
          <w:szCs w:val="23"/>
        </w:rPr>
        <w:t>электропроектом</w:t>
      </w:r>
      <w:proofErr w:type="spellEnd"/>
      <w:r w:rsidR="00576817" w:rsidRPr="004561F7">
        <w:rPr>
          <w:sz w:val="20"/>
          <w:szCs w:val="23"/>
        </w:rPr>
        <w:t xml:space="preserve"> при расчете мощностей. </w:t>
      </w:r>
      <w:r w:rsidRPr="004561F7">
        <w:rPr>
          <w:sz w:val="20"/>
          <w:szCs w:val="23"/>
        </w:rPr>
        <w:t xml:space="preserve"> Осветительная сеть, розеточные группы, технологическое оборудование, а также оборудование, круглосуточно находящееся под напряжением (холодильники, факсы, сигнализация и т. п.), должны подключаться через отдель</w:t>
      </w:r>
      <w:r w:rsidR="00B05F12" w:rsidRPr="004561F7">
        <w:rPr>
          <w:sz w:val="20"/>
          <w:szCs w:val="23"/>
        </w:rPr>
        <w:t>ные автоматические выключатели и иметь независимые линии питания.</w:t>
      </w:r>
    </w:p>
    <w:p w:rsidR="00211D36" w:rsidRPr="004561F7" w:rsidRDefault="00211D36" w:rsidP="00211D36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4561F7">
        <w:rPr>
          <w:sz w:val="20"/>
          <w:szCs w:val="23"/>
        </w:rPr>
        <w:t xml:space="preserve">Для освещения залов и стендов должны использоваться взрывобезопасные или с повышенной надежностью против взрыва светильники, соответствующие пожароопасным помещениям класса В2. </w:t>
      </w:r>
    </w:p>
    <w:p w:rsidR="00653330" w:rsidRDefault="00B05F12" w:rsidP="00B05F12">
      <w:pPr>
        <w:pStyle w:val="Default"/>
        <w:ind w:firstLine="851"/>
        <w:jc w:val="both"/>
        <w:rPr>
          <w:sz w:val="20"/>
          <w:szCs w:val="23"/>
        </w:rPr>
      </w:pPr>
      <w:r w:rsidRPr="004561F7">
        <w:rPr>
          <w:sz w:val="20"/>
          <w:szCs w:val="23"/>
        </w:rPr>
        <w:t xml:space="preserve">По окончании электромонтажных работ на стенде </w:t>
      </w:r>
      <w:r w:rsidR="00653330">
        <w:rPr>
          <w:sz w:val="20"/>
          <w:szCs w:val="23"/>
        </w:rPr>
        <w:t>З</w:t>
      </w:r>
      <w:r w:rsidRPr="004561F7">
        <w:rPr>
          <w:sz w:val="20"/>
          <w:szCs w:val="23"/>
        </w:rPr>
        <w:t>астройщик обеспечивает выполнение работ по испытанию замера сопротивления изоляции подключаемой электрической схемы с оформлением Акта испытаний</w:t>
      </w:r>
      <w:r w:rsidR="00695026">
        <w:rPr>
          <w:sz w:val="20"/>
          <w:szCs w:val="23"/>
        </w:rPr>
        <w:t xml:space="preserve"> в соответствии с Требованиями</w:t>
      </w:r>
      <w:r w:rsidRPr="004561F7">
        <w:rPr>
          <w:sz w:val="20"/>
          <w:szCs w:val="23"/>
        </w:rPr>
        <w:t xml:space="preserve">, а также подписания Акта о разграничении балансовой </w:t>
      </w:r>
      <w:r w:rsidRPr="004561F7">
        <w:rPr>
          <w:sz w:val="20"/>
          <w:szCs w:val="23"/>
        </w:rPr>
        <w:lastRenderedPageBreak/>
        <w:t>принадлежности и ответственности за эксплуатацию электроустановок напряжением до 1кВ меж</w:t>
      </w:r>
      <w:r w:rsidR="00695026">
        <w:rPr>
          <w:sz w:val="20"/>
          <w:szCs w:val="23"/>
        </w:rPr>
        <w:t xml:space="preserve">ду Застройщиком </w:t>
      </w:r>
      <w:r w:rsidRPr="004561F7">
        <w:rPr>
          <w:sz w:val="20"/>
          <w:szCs w:val="23"/>
        </w:rPr>
        <w:t xml:space="preserve"> и</w:t>
      </w:r>
      <w:r w:rsidR="00653330">
        <w:rPr>
          <w:sz w:val="20"/>
          <w:szCs w:val="23"/>
        </w:rPr>
        <w:t xml:space="preserve"> </w:t>
      </w:r>
      <w:r w:rsidR="00695026">
        <w:rPr>
          <w:sz w:val="20"/>
          <w:szCs w:val="23"/>
        </w:rPr>
        <w:t xml:space="preserve"> </w:t>
      </w:r>
      <w:r w:rsidR="00CD24AA">
        <w:rPr>
          <w:color w:val="000000" w:themeColor="text1"/>
          <w:sz w:val="20"/>
          <w:szCs w:val="23"/>
        </w:rPr>
        <w:t>Оф</w:t>
      </w:r>
      <w:r w:rsidR="00653330" w:rsidRPr="00A56604">
        <w:rPr>
          <w:color w:val="000000" w:themeColor="text1"/>
          <w:sz w:val="20"/>
          <w:szCs w:val="23"/>
        </w:rPr>
        <w:t>.</w:t>
      </w:r>
      <w:r w:rsidR="00C75D11">
        <w:rPr>
          <w:color w:val="000000" w:themeColor="text1"/>
          <w:sz w:val="20"/>
          <w:szCs w:val="23"/>
        </w:rPr>
        <w:t xml:space="preserve"> </w:t>
      </w:r>
      <w:r w:rsidR="00653330" w:rsidRPr="00A56604">
        <w:rPr>
          <w:color w:val="000000" w:themeColor="text1"/>
          <w:sz w:val="20"/>
          <w:szCs w:val="23"/>
        </w:rPr>
        <w:t>застройщиком</w:t>
      </w:r>
      <w:r w:rsidRPr="004561F7">
        <w:rPr>
          <w:sz w:val="20"/>
          <w:szCs w:val="23"/>
        </w:rPr>
        <w:t xml:space="preserve">, после чего </w:t>
      </w:r>
      <w:r w:rsidR="00653330">
        <w:rPr>
          <w:sz w:val="20"/>
          <w:szCs w:val="23"/>
        </w:rPr>
        <w:t>З</w:t>
      </w:r>
      <w:r w:rsidR="00F62A0E">
        <w:rPr>
          <w:sz w:val="20"/>
          <w:szCs w:val="23"/>
        </w:rPr>
        <w:t>астройщик может пода</w:t>
      </w:r>
      <w:r w:rsidRPr="004561F7">
        <w:rPr>
          <w:sz w:val="20"/>
          <w:szCs w:val="23"/>
        </w:rPr>
        <w:t>т</w:t>
      </w:r>
      <w:r w:rsidR="00F62A0E">
        <w:rPr>
          <w:sz w:val="20"/>
          <w:szCs w:val="23"/>
        </w:rPr>
        <w:t>ь</w:t>
      </w:r>
      <w:r w:rsidRPr="004561F7">
        <w:rPr>
          <w:sz w:val="20"/>
          <w:szCs w:val="23"/>
        </w:rPr>
        <w:t xml:space="preserve"> заявку</w:t>
      </w:r>
      <w:r w:rsidR="00695026">
        <w:rPr>
          <w:sz w:val="20"/>
          <w:szCs w:val="23"/>
        </w:rPr>
        <w:t xml:space="preserve"> в САТК</w:t>
      </w:r>
      <w:r w:rsidR="00653330" w:rsidRPr="00653330">
        <w:rPr>
          <w:sz w:val="20"/>
          <w:szCs w:val="23"/>
        </w:rPr>
        <w:t xml:space="preserve"> </w:t>
      </w:r>
      <w:r w:rsidRPr="004561F7">
        <w:rPr>
          <w:sz w:val="20"/>
          <w:szCs w:val="23"/>
        </w:rPr>
        <w:t>на подключение и подачу эл.</w:t>
      </w:r>
      <w:r w:rsidR="003112E6">
        <w:rPr>
          <w:sz w:val="20"/>
          <w:szCs w:val="23"/>
        </w:rPr>
        <w:t xml:space="preserve"> </w:t>
      </w:r>
      <w:r w:rsidRPr="004561F7">
        <w:rPr>
          <w:sz w:val="20"/>
          <w:szCs w:val="23"/>
        </w:rPr>
        <w:t xml:space="preserve">питания к электросети стенда. </w:t>
      </w:r>
    </w:p>
    <w:p w:rsidR="00B05F12" w:rsidRPr="004561F7" w:rsidRDefault="00B05F12" w:rsidP="00B05F12">
      <w:pPr>
        <w:pStyle w:val="Default"/>
        <w:ind w:firstLine="851"/>
        <w:jc w:val="both"/>
        <w:rPr>
          <w:sz w:val="20"/>
          <w:szCs w:val="23"/>
        </w:rPr>
      </w:pPr>
      <w:r w:rsidRPr="004561F7">
        <w:rPr>
          <w:sz w:val="20"/>
          <w:szCs w:val="23"/>
        </w:rPr>
        <w:t xml:space="preserve">Для подключения электрооборудования застройщик должен использовать гибкий </w:t>
      </w:r>
      <w:proofErr w:type="spellStart"/>
      <w:r w:rsidRPr="004561F7">
        <w:rPr>
          <w:sz w:val="20"/>
          <w:szCs w:val="23"/>
        </w:rPr>
        <w:t>пятипроводный</w:t>
      </w:r>
      <w:proofErr w:type="spellEnd"/>
      <w:r w:rsidRPr="004561F7">
        <w:rPr>
          <w:sz w:val="20"/>
          <w:szCs w:val="23"/>
        </w:rPr>
        <w:t xml:space="preserve"> или трехпроводный электрический кабель, соответствующего сечения по электрической нагрузке (для подключения в тех.</w:t>
      </w:r>
      <w:r w:rsidR="003112E6">
        <w:rPr>
          <w:sz w:val="20"/>
          <w:szCs w:val="23"/>
        </w:rPr>
        <w:t xml:space="preserve"> </w:t>
      </w:r>
      <w:r w:rsidRPr="004561F7">
        <w:rPr>
          <w:sz w:val="20"/>
          <w:szCs w:val="23"/>
        </w:rPr>
        <w:t>лючки ПВС - 5х2,5мм</w:t>
      </w:r>
      <w:r w:rsidRPr="004561F7">
        <w:rPr>
          <w:sz w:val="20"/>
          <w:szCs w:val="23"/>
          <w:vertAlign w:val="superscript"/>
        </w:rPr>
        <w:t>2</w:t>
      </w:r>
      <w:r w:rsidRPr="004561F7">
        <w:rPr>
          <w:sz w:val="20"/>
          <w:szCs w:val="23"/>
        </w:rPr>
        <w:t xml:space="preserve"> или 3х2,5мм</w:t>
      </w:r>
      <w:r w:rsidRPr="004561F7">
        <w:rPr>
          <w:sz w:val="20"/>
          <w:szCs w:val="23"/>
          <w:vertAlign w:val="superscript"/>
        </w:rPr>
        <w:t>2</w:t>
      </w:r>
      <w:r w:rsidRPr="004561F7">
        <w:rPr>
          <w:sz w:val="20"/>
          <w:szCs w:val="23"/>
        </w:rPr>
        <w:t xml:space="preserve">), силовой разъем стандарта </w:t>
      </w:r>
      <w:r w:rsidRPr="004561F7">
        <w:rPr>
          <w:sz w:val="20"/>
          <w:szCs w:val="23"/>
          <w:lang w:val="en-US"/>
        </w:rPr>
        <w:t>IEC</w:t>
      </w:r>
      <w:r w:rsidRPr="004561F7">
        <w:rPr>
          <w:sz w:val="20"/>
          <w:szCs w:val="23"/>
        </w:rPr>
        <w:t xml:space="preserve"> 60309 3</w:t>
      </w:r>
      <w:r w:rsidRPr="004561F7">
        <w:rPr>
          <w:sz w:val="20"/>
          <w:szCs w:val="23"/>
          <w:lang w:val="en-US"/>
        </w:rPr>
        <w:t>P</w:t>
      </w:r>
      <w:r w:rsidRPr="004561F7">
        <w:rPr>
          <w:sz w:val="20"/>
          <w:szCs w:val="23"/>
        </w:rPr>
        <w:t>+</w:t>
      </w:r>
      <w:r w:rsidRPr="004561F7">
        <w:rPr>
          <w:sz w:val="20"/>
          <w:szCs w:val="23"/>
          <w:lang w:val="en-US"/>
        </w:rPr>
        <w:t>N</w:t>
      </w:r>
      <w:r w:rsidRPr="004561F7">
        <w:rPr>
          <w:sz w:val="20"/>
          <w:szCs w:val="23"/>
        </w:rPr>
        <w:t>+</w:t>
      </w:r>
      <w:r w:rsidRPr="004561F7">
        <w:rPr>
          <w:sz w:val="20"/>
          <w:szCs w:val="23"/>
          <w:lang w:val="en-US"/>
        </w:rPr>
        <w:t>E</w:t>
      </w:r>
      <w:r w:rsidRPr="004561F7">
        <w:rPr>
          <w:sz w:val="20"/>
          <w:szCs w:val="23"/>
        </w:rPr>
        <w:t xml:space="preserve"> (для подключения в тех.</w:t>
      </w:r>
      <w:r w:rsidR="003112E6">
        <w:rPr>
          <w:sz w:val="20"/>
          <w:szCs w:val="23"/>
        </w:rPr>
        <w:t xml:space="preserve"> </w:t>
      </w:r>
      <w:r w:rsidRPr="004561F7">
        <w:rPr>
          <w:sz w:val="20"/>
          <w:szCs w:val="23"/>
        </w:rPr>
        <w:t>лючки Кабельная вилка – 16А, 415</w:t>
      </w:r>
      <w:r w:rsidRPr="004561F7">
        <w:rPr>
          <w:sz w:val="20"/>
          <w:szCs w:val="23"/>
          <w:lang w:val="en-US"/>
        </w:rPr>
        <w:t>V</w:t>
      </w:r>
      <w:r w:rsidRPr="004561F7">
        <w:rPr>
          <w:sz w:val="20"/>
          <w:szCs w:val="23"/>
        </w:rPr>
        <w:t xml:space="preserve">, </w:t>
      </w:r>
      <w:r w:rsidRPr="004561F7">
        <w:rPr>
          <w:sz w:val="20"/>
          <w:szCs w:val="23"/>
          <w:lang w:val="en-US"/>
        </w:rPr>
        <w:t>IP</w:t>
      </w:r>
      <w:r w:rsidRPr="004561F7">
        <w:rPr>
          <w:sz w:val="20"/>
          <w:szCs w:val="23"/>
        </w:rPr>
        <w:t>44) и номиналом вводного автоматического выключателя с применением устройства защитного отключения номинальным током отключения не более 30 мА ( для подключения в тех.</w:t>
      </w:r>
      <w:r w:rsidR="003112E6">
        <w:rPr>
          <w:sz w:val="20"/>
          <w:szCs w:val="23"/>
        </w:rPr>
        <w:t xml:space="preserve"> </w:t>
      </w:r>
      <w:r w:rsidRPr="004561F7">
        <w:rPr>
          <w:sz w:val="20"/>
          <w:szCs w:val="23"/>
        </w:rPr>
        <w:t>лючки не более 16А, ток 30мА), соответствующим заявленной на комплексе технического оснащения и художественного оформления, стенде мощности, при этом должен быть обеспечен свободный доступ к электр</w:t>
      </w:r>
      <w:r w:rsidR="00576817" w:rsidRPr="004561F7">
        <w:rPr>
          <w:sz w:val="20"/>
          <w:szCs w:val="23"/>
        </w:rPr>
        <w:t>о</w:t>
      </w:r>
      <w:r w:rsidRPr="004561F7">
        <w:rPr>
          <w:sz w:val="20"/>
          <w:szCs w:val="23"/>
        </w:rPr>
        <w:t xml:space="preserve">щиту. На открытых участках и в местах прохода электрический кабель должен прокладываться в специальных трапах или напольных коробах. Все металлические конструкции стенда, экспозиции и художественного оформления должны быть заземлены в соответствии с требованиями ПУЭ. </w:t>
      </w:r>
    </w:p>
    <w:p w:rsidR="00B05F12" w:rsidRDefault="00F62A0E" w:rsidP="00B05F12">
      <w:pPr>
        <w:pStyle w:val="Default"/>
        <w:ind w:firstLine="851"/>
        <w:jc w:val="both"/>
        <w:rPr>
          <w:sz w:val="20"/>
          <w:szCs w:val="23"/>
        </w:rPr>
      </w:pPr>
      <w:r w:rsidRPr="00731FF8">
        <w:rPr>
          <w:color w:val="auto"/>
          <w:sz w:val="20"/>
          <w:szCs w:val="23"/>
        </w:rPr>
        <w:t>П</w:t>
      </w:r>
      <w:r w:rsidRPr="00731FF8">
        <w:rPr>
          <w:sz w:val="20"/>
          <w:szCs w:val="23"/>
        </w:rPr>
        <w:t>одключение стендов на время проведения Меропр</w:t>
      </w:r>
      <w:r w:rsidR="00AB6D55">
        <w:rPr>
          <w:sz w:val="20"/>
          <w:szCs w:val="23"/>
        </w:rPr>
        <w:t xml:space="preserve">иятия к электрическим сетям Атриума Гостиного </w:t>
      </w:r>
      <w:proofErr w:type="gramStart"/>
      <w:r w:rsidR="00AB6D55">
        <w:rPr>
          <w:sz w:val="20"/>
          <w:szCs w:val="23"/>
        </w:rPr>
        <w:t>Двора ,</w:t>
      </w:r>
      <w:proofErr w:type="gramEnd"/>
      <w:r w:rsidRPr="00731FF8">
        <w:rPr>
          <w:sz w:val="20"/>
          <w:szCs w:val="23"/>
        </w:rPr>
        <w:t xml:space="preserve"> осуществляется </w:t>
      </w:r>
      <w:r w:rsidR="00CD24AA">
        <w:rPr>
          <w:sz w:val="20"/>
          <w:szCs w:val="23"/>
        </w:rPr>
        <w:t>Оф</w:t>
      </w:r>
      <w:r>
        <w:rPr>
          <w:sz w:val="20"/>
          <w:szCs w:val="23"/>
        </w:rPr>
        <w:t>.</w:t>
      </w:r>
      <w:r w:rsidR="00C75D11">
        <w:rPr>
          <w:sz w:val="20"/>
          <w:szCs w:val="23"/>
        </w:rPr>
        <w:t xml:space="preserve"> </w:t>
      </w:r>
      <w:r>
        <w:rPr>
          <w:sz w:val="20"/>
          <w:szCs w:val="23"/>
        </w:rPr>
        <w:t>застройщиком</w:t>
      </w:r>
      <w:r w:rsidR="00AB6D55">
        <w:rPr>
          <w:sz w:val="20"/>
          <w:szCs w:val="23"/>
        </w:rPr>
        <w:t xml:space="preserve">, по заявке САТК (Служба Аккредитации и Технического Контроля) </w:t>
      </w:r>
      <w:r>
        <w:rPr>
          <w:sz w:val="20"/>
          <w:szCs w:val="23"/>
        </w:rPr>
        <w:t xml:space="preserve"> </w:t>
      </w:r>
      <w:r w:rsidRPr="00731FF8">
        <w:rPr>
          <w:sz w:val="20"/>
          <w:szCs w:val="23"/>
        </w:rPr>
        <w:t>в дни монтажа в соответствии с порядком выполнения электромонтажных работ в Атриуме Гостин</w:t>
      </w:r>
      <w:r w:rsidR="00C75D11">
        <w:rPr>
          <w:sz w:val="20"/>
          <w:szCs w:val="23"/>
        </w:rPr>
        <w:t>ого</w:t>
      </w:r>
      <w:r w:rsidRPr="00731FF8">
        <w:rPr>
          <w:sz w:val="20"/>
          <w:szCs w:val="23"/>
        </w:rPr>
        <w:t xml:space="preserve"> Двор</w:t>
      </w:r>
      <w:r w:rsidR="00C75D11">
        <w:rPr>
          <w:sz w:val="20"/>
          <w:szCs w:val="23"/>
        </w:rPr>
        <w:t>а</w:t>
      </w:r>
      <w:r w:rsidRPr="00731FF8">
        <w:rPr>
          <w:sz w:val="20"/>
          <w:szCs w:val="23"/>
        </w:rPr>
        <w:t>.</w:t>
      </w:r>
      <w:r w:rsidR="007D5F21" w:rsidRPr="004561F7">
        <w:rPr>
          <w:sz w:val="20"/>
          <w:szCs w:val="23"/>
        </w:rPr>
        <w:t xml:space="preserve"> </w:t>
      </w:r>
      <w:r w:rsidR="008F3EBE" w:rsidRPr="004561F7">
        <w:rPr>
          <w:sz w:val="20"/>
          <w:szCs w:val="23"/>
        </w:rPr>
        <w:t>Электромонтажные работы</w:t>
      </w:r>
      <w:r w:rsidR="007D5F21" w:rsidRPr="004561F7">
        <w:rPr>
          <w:sz w:val="20"/>
          <w:szCs w:val="23"/>
        </w:rPr>
        <w:t xml:space="preserve"> застройщиком</w:t>
      </w:r>
      <w:r w:rsidR="008F3EBE" w:rsidRPr="004561F7">
        <w:rPr>
          <w:sz w:val="20"/>
          <w:szCs w:val="23"/>
        </w:rPr>
        <w:t xml:space="preserve"> выполня</w:t>
      </w:r>
      <w:r w:rsidR="007D5F21" w:rsidRPr="004561F7">
        <w:rPr>
          <w:sz w:val="20"/>
          <w:szCs w:val="23"/>
        </w:rPr>
        <w:t>ю</w:t>
      </w:r>
      <w:r w:rsidR="008F3EBE" w:rsidRPr="004561F7">
        <w:rPr>
          <w:sz w:val="20"/>
          <w:szCs w:val="23"/>
        </w:rPr>
        <w:t>тся до точки подключения</w:t>
      </w:r>
      <w:r w:rsidR="007D5F21" w:rsidRPr="004561F7">
        <w:rPr>
          <w:sz w:val="20"/>
          <w:szCs w:val="23"/>
        </w:rPr>
        <w:t xml:space="preserve"> собственными силами и материалами</w:t>
      </w:r>
      <w:r w:rsidR="008F3EBE" w:rsidRPr="004561F7">
        <w:rPr>
          <w:sz w:val="20"/>
          <w:szCs w:val="23"/>
        </w:rPr>
        <w:t>, обеспечивая необходимую защиту от механических повреждений питающего кабеля распре</w:t>
      </w:r>
      <w:r w:rsidR="007D5F21" w:rsidRPr="004561F7">
        <w:rPr>
          <w:sz w:val="20"/>
          <w:szCs w:val="23"/>
        </w:rPr>
        <w:t>делительного электрощита стенда с помощью коробов или трапов.</w:t>
      </w:r>
      <w:r w:rsidR="00211D36" w:rsidRPr="004561F7">
        <w:rPr>
          <w:b/>
          <w:bCs/>
          <w:sz w:val="20"/>
          <w:szCs w:val="23"/>
        </w:rPr>
        <w:t xml:space="preserve"> </w:t>
      </w:r>
      <w:r w:rsidR="008F3EBE" w:rsidRPr="004561F7">
        <w:rPr>
          <w:sz w:val="20"/>
          <w:szCs w:val="23"/>
        </w:rPr>
        <w:t>Запрещается самостоятельно открывать стационарные и передвижные электрические щитки</w:t>
      </w:r>
      <w:r w:rsidR="00ED1022" w:rsidRPr="004561F7">
        <w:rPr>
          <w:sz w:val="20"/>
          <w:szCs w:val="23"/>
        </w:rPr>
        <w:t>, технологические лючки</w:t>
      </w:r>
      <w:r w:rsidR="008F3EBE" w:rsidRPr="004561F7">
        <w:rPr>
          <w:sz w:val="20"/>
          <w:szCs w:val="23"/>
        </w:rPr>
        <w:t xml:space="preserve"> и производить подключение, включение или отключение эл.</w:t>
      </w:r>
      <w:r w:rsidR="003112E6">
        <w:rPr>
          <w:sz w:val="20"/>
          <w:szCs w:val="23"/>
        </w:rPr>
        <w:t xml:space="preserve"> </w:t>
      </w:r>
      <w:r w:rsidR="008F3EBE" w:rsidRPr="004561F7">
        <w:rPr>
          <w:sz w:val="20"/>
          <w:szCs w:val="23"/>
        </w:rPr>
        <w:t xml:space="preserve">питания распределительных сетей, разъемов и розеток. </w:t>
      </w:r>
    </w:p>
    <w:p w:rsidR="00242B30" w:rsidRPr="00242B30" w:rsidRDefault="00242B30" w:rsidP="00242B30">
      <w:pPr>
        <w:pStyle w:val="Default"/>
        <w:ind w:firstLine="851"/>
        <w:jc w:val="both"/>
        <w:rPr>
          <w:sz w:val="20"/>
          <w:szCs w:val="23"/>
        </w:rPr>
      </w:pPr>
      <w:r w:rsidRPr="004561F7">
        <w:rPr>
          <w:sz w:val="20"/>
          <w:szCs w:val="23"/>
        </w:rPr>
        <w:t xml:space="preserve">Запрещается без согласования присоединять к вводному устройству дополнительные нагрузки, не указанные в </w:t>
      </w:r>
      <w:proofErr w:type="spellStart"/>
      <w:r w:rsidRPr="004561F7">
        <w:rPr>
          <w:sz w:val="20"/>
          <w:szCs w:val="23"/>
        </w:rPr>
        <w:t>электропроекте</w:t>
      </w:r>
      <w:proofErr w:type="spellEnd"/>
      <w:r w:rsidRPr="004561F7">
        <w:rPr>
          <w:sz w:val="20"/>
          <w:szCs w:val="23"/>
        </w:rPr>
        <w:t>.</w:t>
      </w:r>
    </w:p>
    <w:p w:rsidR="008F3EBE" w:rsidRPr="00F62A0E" w:rsidRDefault="00F62A0E" w:rsidP="00A56604">
      <w:pPr>
        <w:pStyle w:val="Default"/>
        <w:ind w:firstLine="851"/>
        <w:jc w:val="both"/>
        <w:rPr>
          <w:b/>
          <w:bCs/>
          <w:sz w:val="20"/>
          <w:szCs w:val="23"/>
        </w:rPr>
      </w:pPr>
      <w:r w:rsidRPr="00731FF8">
        <w:rPr>
          <w:sz w:val="20"/>
          <w:szCs w:val="23"/>
        </w:rPr>
        <w:t xml:space="preserve">Снятие напряжения с вводного устройства по окончании работы Мероприятия </w:t>
      </w:r>
      <w:proofErr w:type="gramStart"/>
      <w:r w:rsidRPr="00731FF8">
        <w:rPr>
          <w:sz w:val="20"/>
          <w:szCs w:val="23"/>
        </w:rPr>
        <w:t xml:space="preserve">производится </w:t>
      </w:r>
      <w:r w:rsidR="00AB6D55">
        <w:rPr>
          <w:sz w:val="20"/>
          <w:szCs w:val="23"/>
        </w:rPr>
        <w:t xml:space="preserve"> </w:t>
      </w:r>
      <w:r w:rsidR="00CD24AA">
        <w:rPr>
          <w:sz w:val="20"/>
          <w:szCs w:val="23"/>
        </w:rPr>
        <w:t>Оф</w:t>
      </w:r>
      <w:bookmarkStart w:id="0" w:name="_GoBack"/>
      <w:bookmarkEnd w:id="0"/>
      <w:r w:rsidR="00AB6D55">
        <w:rPr>
          <w:sz w:val="20"/>
          <w:szCs w:val="23"/>
        </w:rPr>
        <w:t>.</w:t>
      </w:r>
      <w:proofErr w:type="gramEnd"/>
      <w:r w:rsidR="00AB6D55">
        <w:rPr>
          <w:sz w:val="20"/>
          <w:szCs w:val="23"/>
        </w:rPr>
        <w:t xml:space="preserve"> застройщиком</w:t>
      </w:r>
      <w:r>
        <w:rPr>
          <w:sz w:val="20"/>
          <w:szCs w:val="23"/>
        </w:rPr>
        <w:t xml:space="preserve"> в течении </w:t>
      </w:r>
      <w:r w:rsidRPr="00731FF8">
        <w:rPr>
          <w:sz w:val="20"/>
          <w:szCs w:val="23"/>
        </w:rPr>
        <w:t xml:space="preserve"> </w:t>
      </w:r>
      <w:r>
        <w:rPr>
          <w:sz w:val="20"/>
          <w:szCs w:val="23"/>
        </w:rPr>
        <w:t>одного – двух часов</w:t>
      </w:r>
      <w:r w:rsidRPr="00731FF8">
        <w:rPr>
          <w:sz w:val="20"/>
          <w:szCs w:val="23"/>
        </w:rPr>
        <w:t xml:space="preserve"> после официального завершения мероприятия</w:t>
      </w:r>
      <w:r w:rsidR="00AB6D55">
        <w:rPr>
          <w:sz w:val="20"/>
          <w:szCs w:val="23"/>
        </w:rPr>
        <w:t xml:space="preserve"> или по ранее поданной заявке САТК</w:t>
      </w:r>
      <w:r w:rsidRPr="00731FF8">
        <w:rPr>
          <w:sz w:val="20"/>
          <w:szCs w:val="23"/>
        </w:rPr>
        <w:t xml:space="preserve">. </w:t>
      </w:r>
      <w:r w:rsidR="00A56604" w:rsidRPr="00731FF8">
        <w:rPr>
          <w:sz w:val="20"/>
          <w:szCs w:val="23"/>
        </w:rPr>
        <w:t>Осуществление раннего или позднего отключения электроснабжения стенда осуществляется</w:t>
      </w:r>
      <w:r w:rsidR="00A56604">
        <w:rPr>
          <w:sz w:val="20"/>
          <w:szCs w:val="23"/>
        </w:rPr>
        <w:t xml:space="preserve"> только</w:t>
      </w:r>
      <w:r w:rsidR="00A56604" w:rsidRPr="00731FF8">
        <w:rPr>
          <w:sz w:val="20"/>
          <w:szCs w:val="23"/>
        </w:rPr>
        <w:t xml:space="preserve"> по</w:t>
      </w:r>
      <w:r w:rsidR="00A56604">
        <w:rPr>
          <w:sz w:val="20"/>
          <w:szCs w:val="23"/>
        </w:rPr>
        <w:t xml:space="preserve"> предварительно поданной и согласованной заявке</w:t>
      </w:r>
      <w:r w:rsidR="00AB6D55">
        <w:rPr>
          <w:sz w:val="20"/>
          <w:szCs w:val="23"/>
        </w:rPr>
        <w:t xml:space="preserve"> САТК</w:t>
      </w:r>
      <w:r w:rsidR="00A56604" w:rsidRPr="00731FF8">
        <w:rPr>
          <w:sz w:val="20"/>
          <w:szCs w:val="23"/>
        </w:rPr>
        <w:t>.</w:t>
      </w:r>
    </w:p>
    <w:p w:rsidR="00F62A0E" w:rsidRDefault="008F3EBE" w:rsidP="00F62A0E">
      <w:pPr>
        <w:pStyle w:val="Default"/>
        <w:ind w:firstLine="851"/>
        <w:jc w:val="both"/>
        <w:rPr>
          <w:sz w:val="20"/>
          <w:szCs w:val="23"/>
        </w:rPr>
      </w:pPr>
      <w:r w:rsidRPr="004561F7">
        <w:rPr>
          <w:sz w:val="20"/>
          <w:szCs w:val="23"/>
        </w:rPr>
        <w:t>В случае аварийного отключения вводных защитных устройств по вине экспонента или застройщика</w:t>
      </w:r>
      <w:r w:rsidR="00110AD1" w:rsidRPr="004561F7">
        <w:rPr>
          <w:sz w:val="20"/>
          <w:szCs w:val="23"/>
        </w:rPr>
        <w:t xml:space="preserve"> из-за не</w:t>
      </w:r>
      <w:r w:rsidRPr="004561F7">
        <w:rPr>
          <w:sz w:val="20"/>
          <w:szCs w:val="23"/>
        </w:rPr>
        <w:t xml:space="preserve">соблюдения правил эксплуатации электроустановок, примененного не качественного материала и оборудования при создании стенда, или аварийных ситуаций, </w:t>
      </w:r>
      <w:r w:rsidR="00F62A0E">
        <w:rPr>
          <w:sz w:val="20"/>
          <w:szCs w:val="23"/>
        </w:rPr>
        <w:t xml:space="preserve">первое </w:t>
      </w:r>
      <w:r w:rsidRPr="004561F7">
        <w:rPr>
          <w:sz w:val="20"/>
          <w:szCs w:val="23"/>
        </w:rPr>
        <w:t xml:space="preserve">повторное подключение производится только после устранения экспонентом и/или застройщиком неисправностей или последствий аварий. </w:t>
      </w:r>
      <w:r w:rsidR="00F62A0E">
        <w:rPr>
          <w:sz w:val="20"/>
          <w:szCs w:val="23"/>
        </w:rPr>
        <w:t>Все</w:t>
      </w:r>
      <w:r w:rsidR="00110AD1" w:rsidRPr="004561F7">
        <w:rPr>
          <w:sz w:val="20"/>
          <w:szCs w:val="23"/>
        </w:rPr>
        <w:t xml:space="preserve"> </w:t>
      </w:r>
      <w:r w:rsidRPr="004561F7">
        <w:rPr>
          <w:sz w:val="20"/>
          <w:szCs w:val="23"/>
        </w:rPr>
        <w:t xml:space="preserve">последующие </w:t>
      </w:r>
      <w:r w:rsidR="00110AD1" w:rsidRPr="004561F7">
        <w:rPr>
          <w:sz w:val="20"/>
          <w:szCs w:val="23"/>
        </w:rPr>
        <w:t>пере подключения стенда или экспозиции</w:t>
      </w:r>
      <w:r w:rsidRPr="004561F7">
        <w:rPr>
          <w:sz w:val="20"/>
          <w:szCs w:val="23"/>
        </w:rPr>
        <w:t xml:space="preserve"> производятся только после</w:t>
      </w:r>
      <w:r w:rsidR="00110AD1" w:rsidRPr="004561F7">
        <w:rPr>
          <w:sz w:val="20"/>
          <w:szCs w:val="23"/>
        </w:rPr>
        <w:t xml:space="preserve"> </w:t>
      </w:r>
      <w:r w:rsidRPr="004561F7">
        <w:rPr>
          <w:sz w:val="20"/>
          <w:szCs w:val="23"/>
        </w:rPr>
        <w:t xml:space="preserve">проведения </w:t>
      </w:r>
      <w:r w:rsidR="00110AD1" w:rsidRPr="004561F7">
        <w:rPr>
          <w:sz w:val="20"/>
          <w:szCs w:val="23"/>
        </w:rPr>
        <w:t xml:space="preserve">экспонентом </w:t>
      </w:r>
      <w:r w:rsidRPr="004561F7">
        <w:rPr>
          <w:sz w:val="20"/>
          <w:szCs w:val="23"/>
        </w:rPr>
        <w:t xml:space="preserve">или застройщиком работ по дополнительному испытанию сопротивления изоляции </w:t>
      </w:r>
      <w:proofErr w:type="gramStart"/>
      <w:r w:rsidRPr="004561F7">
        <w:rPr>
          <w:sz w:val="20"/>
          <w:szCs w:val="23"/>
        </w:rPr>
        <w:t xml:space="preserve">электросети </w:t>
      </w:r>
      <w:r w:rsidR="00AB6D55">
        <w:rPr>
          <w:sz w:val="20"/>
          <w:szCs w:val="23"/>
        </w:rPr>
        <w:t xml:space="preserve"> </w:t>
      </w:r>
      <w:r w:rsidR="00242B30">
        <w:rPr>
          <w:sz w:val="20"/>
          <w:szCs w:val="23"/>
        </w:rPr>
        <w:t>в</w:t>
      </w:r>
      <w:proofErr w:type="gramEnd"/>
      <w:r w:rsidR="00242B30">
        <w:rPr>
          <w:sz w:val="20"/>
          <w:szCs w:val="23"/>
        </w:rPr>
        <w:t xml:space="preserve"> соответствии с Требованием</w:t>
      </w:r>
      <w:r w:rsidRPr="004561F7">
        <w:rPr>
          <w:sz w:val="20"/>
          <w:szCs w:val="23"/>
        </w:rPr>
        <w:t>.</w:t>
      </w:r>
    </w:p>
    <w:p w:rsidR="00242B30" w:rsidRPr="00F62A0E" w:rsidRDefault="00242B30">
      <w:pPr>
        <w:pStyle w:val="Default"/>
        <w:ind w:firstLine="851"/>
        <w:jc w:val="both"/>
        <w:rPr>
          <w:sz w:val="20"/>
          <w:szCs w:val="23"/>
        </w:rPr>
      </w:pPr>
    </w:p>
    <w:sectPr w:rsidR="00242B30" w:rsidRPr="00F6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4857"/>
    <w:multiLevelType w:val="hybridMultilevel"/>
    <w:tmpl w:val="CA4079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D9"/>
    <w:rsid w:val="00110AD1"/>
    <w:rsid w:val="001C4660"/>
    <w:rsid w:val="00211D36"/>
    <w:rsid w:val="002153EB"/>
    <w:rsid w:val="00242B30"/>
    <w:rsid w:val="002D732B"/>
    <w:rsid w:val="002E2B9F"/>
    <w:rsid w:val="002E4161"/>
    <w:rsid w:val="00307578"/>
    <w:rsid w:val="003112E6"/>
    <w:rsid w:val="00391847"/>
    <w:rsid w:val="003E648D"/>
    <w:rsid w:val="0040382F"/>
    <w:rsid w:val="004561F7"/>
    <w:rsid w:val="00464FD9"/>
    <w:rsid w:val="0050230A"/>
    <w:rsid w:val="00576817"/>
    <w:rsid w:val="00653330"/>
    <w:rsid w:val="00695026"/>
    <w:rsid w:val="007D5F21"/>
    <w:rsid w:val="008F3EBE"/>
    <w:rsid w:val="00956704"/>
    <w:rsid w:val="00A56604"/>
    <w:rsid w:val="00AB6D55"/>
    <w:rsid w:val="00B03BA6"/>
    <w:rsid w:val="00B05F12"/>
    <w:rsid w:val="00BF757F"/>
    <w:rsid w:val="00C75D11"/>
    <w:rsid w:val="00CA31C1"/>
    <w:rsid w:val="00CB2038"/>
    <w:rsid w:val="00CD24AA"/>
    <w:rsid w:val="00D34620"/>
    <w:rsid w:val="00DA6680"/>
    <w:rsid w:val="00ED06CA"/>
    <w:rsid w:val="00ED1022"/>
    <w:rsid w:val="00F12323"/>
    <w:rsid w:val="00F62A0E"/>
    <w:rsid w:val="00FA1E1F"/>
    <w:rsid w:val="00FC343A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8EFB"/>
  <w15:docId w15:val="{9BC9CFE0-4826-46EB-8284-BDF4B1C8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3EBE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Бабичев</dc:creator>
  <cp:keywords/>
  <dc:description/>
  <cp:lastModifiedBy>Маргарита А. Чередникова</cp:lastModifiedBy>
  <cp:revision>21</cp:revision>
  <cp:lastPrinted>2017-03-01T11:21:00Z</cp:lastPrinted>
  <dcterms:created xsi:type="dcterms:W3CDTF">2017-02-27T09:23:00Z</dcterms:created>
  <dcterms:modified xsi:type="dcterms:W3CDTF">2019-01-22T16:59:00Z</dcterms:modified>
</cp:coreProperties>
</file>